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C87B" w14:textId="13F80475" w:rsidR="00432BBD" w:rsidRPr="00432BBD" w:rsidRDefault="00432BBD" w:rsidP="00432BBD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61AAF427" w14:textId="5BBBC950" w:rsidR="00432BBD" w:rsidRPr="00432BBD" w:rsidRDefault="00432BBD" w:rsidP="00432BBD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432BBD">
        <w:rPr>
          <w:rFonts w:ascii="Simplified Arabic" w:hAnsi="Simplified Arabic" w:cs="Simplified Arabic"/>
          <w:b/>
          <w:bCs/>
          <w:sz w:val="36"/>
          <w:szCs w:val="36"/>
          <w:rtl/>
        </w:rPr>
        <w:t>حماية خصوصية بيانات المستفيدين في المكتبات الأكاديمية العربية والعالمية:</w:t>
      </w:r>
    </w:p>
    <w:p w14:paraId="4E26FAD9" w14:textId="60137474" w:rsidR="00432BBD" w:rsidRPr="00432BBD" w:rsidRDefault="00432BBD" w:rsidP="00432BBD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432BBD">
        <w:rPr>
          <w:rFonts w:ascii="Simplified Arabic" w:hAnsi="Simplified Arabic" w:cs="Simplified Arabic"/>
          <w:b/>
          <w:bCs/>
          <w:sz w:val="36"/>
          <w:szCs w:val="36"/>
          <w:rtl/>
        </w:rPr>
        <w:t>القوانين والسياسات</w:t>
      </w:r>
    </w:p>
    <w:p w14:paraId="65675EEE" w14:textId="095A370E" w:rsidR="00432BBD" w:rsidRPr="00432BBD" w:rsidRDefault="00432BBD" w:rsidP="00432BBD">
      <w:pPr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432BBD">
        <w:rPr>
          <w:rFonts w:asciiTheme="majorBidi" w:hAnsiTheme="majorBidi" w:cstheme="majorBidi"/>
          <w:b/>
          <w:bCs/>
          <w:sz w:val="36"/>
          <w:szCs w:val="36"/>
          <w:lang w:val="en-US"/>
        </w:rPr>
        <w:t>Protecting users data privacy in Arab and global academic libraries:</w:t>
      </w:r>
    </w:p>
    <w:p w14:paraId="5AF7EF62" w14:textId="7C4C04ED" w:rsidR="00432BBD" w:rsidRPr="00432BBD" w:rsidRDefault="00432BBD" w:rsidP="00432BBD">
      <w:pPr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432BBD">
        <w:rPr>
          <w:rFonts w:asciiTheme="majorBidi" w:hAnsiTheme="majorBidi" w:cstheme="majorBidi"/>
          <w:b/>
          <w:bCs/>
          <w:sz w:val="36"/>
          <w:szCs w:val="36"/>
          <w:lang w:val="en-US"/>
        </w:rPr>
        <w:t>Lows and policies</w:t>
      </w:r>
    </w:p>
    <w:p w14:paraId="5D7D8BCC" w14:textId="0649B0E7" w:rsidR="00432BBD" w:rsidRPr="00432BBD" w:rsidRDefault="00432BBD" w:rsidP="00432BBD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EG"/>
        </w:rPr>
      </w:pPr>
      <w:r w:rsidRPr="00432BBD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EG"/>
        </w:rPr>
        <w:t>مُستلة من رسالة دكتوراه قيد البحث بعنوان</w:t>
      </w:r>
    </w:p>
    <w:p w14:paraId="541435C7" w14:textId="64FEB7FA" w:rsidR="00432BBD" w:rsidRPr="00432BBD" w:rsidRDefault="00432BBD" w:rsidP="00432BBD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EG"/>
        </w:rPr>
      </w:pPr>
      <w:r w:rsidRPr="00432BBD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EG"/>
        </w:rPr>
        <w:t>حماية خصوصية بيانات المستفيدين في المكتبات الأكاديمية بمصر</w:t>
      </w:r>
    </w:p>
    <w:p w14:paraId="2FF91791" w14:textId="0B65EEF0" w:rsidR="00432BBD" w:rsidRPr="00432BBD" w:rsidRDefault="00432BBD" w:rsidP="00432BBD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EG"/>
        </w:rPr>
      </w:pPr>
      <w:r w:rsidRPr="00432BBD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EG"/>
        </w:rPr>
        <w:t>دراسة ميدانية</w:t>
      </w:r>
    </w:p>
    <w:p w14:paraId="539ADBF8" w14:textId="005B955D" w:rsidR="00432BBD" w:rsidRPr="00432BBD" w:rsidRDefault="00432BBD" w:rsidP="00432BBD">
      <w:pPr>
        <w:jc w:val="center"/>
        <w:rPr>
          <w:rFonts w:asciiTheme="majorBidi" w:hAnsiTheme="majorBidi" w:cstheme="majorBidi"/>
          <w:b/>
          <w:bCs/>
          <w:sz w:val="36"/>
          <w:szCs w:val="36"/>
          <w:lang w:val="en-US" w:bidi="ar-EG"/>
        </w:rPr>
      </w:pPr>
      <w:r w:rsidRPr="00432BBD">
        <w:rPr>
          <w:rFonts w:asciiTheme="majorBidi" w:hAnsiTheme="majorBidi" w:cstheme="majorBidi"/>
          <w:b/>
          <w:bCs/>
          <w:sz w:val="36"/>
          <w:szCs w:val="36"/>
          <w:lang w:val="en-US" w:bidi="ar-EG"/>
        </w:rPr>
        <w:t>Protecting Users’ Privacy in Academic Libraries in Egypt</w:t>
      </w:r>
    </w:p>
    <w:sectPr w:rsidR="00432BBD" w:rsidRPr="00432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E5"/>
    <w:rsid w:val="00030B80"/>
    <w:rsid w:val="001315E5"/>
    <w:rsid w:val="00432BBD"/>
    <w:rsid w:val="0056025A"/>
    <w:rsid w:val="0058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55E3F"/>
  <w15:chartTrackingRefBased/>
  <w15:docId w15:val="{074121B3-199F-419C-8837-F98E583F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V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Labib</dc:creator>
  <cp:keywords/>
  <dc:description/>
  <cp:lastModifiedBy>Nada Labib</cp:lastModifiedBy>
  <cp:revision>5</cp:revision>
  <dcterms:created xsi:type="dcterms:W3CDTF">2022-10-03T18:02:00Z</dcterms:created>
  <dcterms:modified xsi:type="dcterms:W3CDTF">2022-11-29T07:44:00Z</dcterms:modified>
</cp:coreProperties>
</file>